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C4" w:rsidRDefault="00363DC4" w:rsidP="00363DC4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  <w:r>
        <w:rPr>
          <w:rFonts w:ascii="仿宋_GB2312" w:eastAsia="仿宋_GB2312" w:hAnsi="华文宋体" w:cs="仿宋_GB2312" w:hint="eastAsia"/>
          <w:sz w:val="28"/>
          <w:szCs w:val="28"/>
        </w:rPr>
        <w:t>附件４</w:t>
      </w:r>
    </w:p>
    <w:p w:rsidR="00363DC4" w:rsidRDefault="00363DC4" w:rsidP="00363DC4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年下半年混合式培训课程安排表</w:t>
      </w:r>
    </w:p>
    <w:tbl>
      <w:tblPr>
        <w:tblW w:w="0" w:type="auto"/>
        <w:tblInd w:w="-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7"/>
        <w:gridCol w:w="1808"/>
        <w:gridCol w:w="2363"/>
        <w:gridCol w:w="1702"/>
        <w:gridCol w:w="1559"/>
        <w:gridCol w:w="992"/>
      </w:tblGrid>
      <w:tr w:rsidR="00363DC4" w:rsidTr="00050749">
        <w:trPr>
          <w:trHeight w:val="33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自主学习时间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集中研修时间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363DC4" w:rsidTr="00050749">
        <w:trPr>
          <w:trHeight w:val="627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慕课的</w:t>
            </w:r>
            <w:proofErr w:type="gramEnd"/>
            <w:r>
              <w:rPr>
                <w:rFonts w:hint="eastAsia"/>
                <w:sz w:val="24"/>
                <w:szCs w:val="24"/>
              </w:rPr>
              <w:t>设计与制作实战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-11</w:t>
            </w:r>
            <w:r>
              <w:rPr>
                <w:rFonts w:ascii="宋体" w:hAnsi="宋体" w:hint="eastAsia"/>
                <w:sz w:val="24"/>
                <w:szCs w:val="24"/>
              </w:rPr>
              <w:t>月5日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王胜清（北京大学）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63DC4" w:rsidRDefault="00363DC4" w:rsidP="00050749">
            <w:pPr>
              <w:widowControl/>
              <w:spacing w:line="40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网培中心</w:t>
            </w:r>
            <w:proofErr w:type="gramEnd"/>
          </w:p>
        </w:tc>
      </w:tr>
      <w:tr w:rsidR="00363DC4" w:rsidTr="00050749">
        <w:trPr>
          <w:trHeight w:val="627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应用型人才培养的教育理念创新与教学模式改革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6日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甘德安（北京工业大学）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63DC4" w:rsidRDefault="00363DC4" w:rsidP="00050749">
            <w:pPr>
              <w:widowControl/>
              <w:spacing w:line="400" w:lineRule="exac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3DC4" w:rsidTr="00050749">
        <w:trPr>
          <w:trHeight w:val="627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大学课堂教学的误区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-12</w:t>
            </w:r>
            <w:r>
              <w:rPr>
                <w:rFonts w:ascii="宋体" w:hAnsi="宋体" w:hint="eastAsia"/>
                <w:sz w:val="24"/>
                <w:szCs w:val="24"/>
              </w:rPr>
              <w:t>月3日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李芒（北京师范大学）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63DC4" w:rsidRDefault="00363DC4" w:rsidP="00050749">
            <w:pPr>
              <w:widowControl/>
              <w:spacing w:line="400" w:lineRule="exac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3DC4" w:rsidTr="00050749">
        <w:trPr>
          <w:trHeight w:val="64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-12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7日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DC4" w:rsidRDefault="00363DC4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龚红月</w:t>
            </w:r>
            <w:r>
              <w:rPr>
                <w:rFonts w:hint="eastAsia"/>
                <w:sz w:val="24"/>
                <w:szCs w:val="24"/>
              </w:rPr>
              <w:t>、史怀刚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（暨南大学）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C4" w:rsidRDefault="00363DC4" w:rsidP="0005074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3DC4" w:rsidRDefault="00363DC4" w:rsidP="00363DC4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131805" w:rsidRPr="00363DC4" w:rsidRDefault="00363DC4"/>
    <w:sectPr w:rsidR="00131805" w:rsidRPr="00363DC4" w:rsidSect="0076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DC4"/>
    <w:rsid w:val="00363DC4"/>
    <w:rsid w:val="00447A09"/>
    <w:rsid w:val="00466052"/>
    <w:rsid w:val="00466773"/>
    <w:rsid w:val="00466923"/>
    <w:rsid w:val="00600B99"/>
    <w:rsid w:val="006421AF"/>
    <w:rsid w:val="00700664"/>
    <w:rsid w:val="007631DA"/>
    <w:rsid w:val="0094009A"/>
    <w:rsid w:val="00CD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C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2015-09-10T03:00:00Z</dcterms:created>
  <dcterms:modified xsi:type="dcterms:W3CDTF">2015-09-10T03:01:00Z</dcterms:modified>
</cp:coreProperties>
</file>